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178"/>
        <w:tblW w:w="1094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944"/>
      </w:tblGrid>
      <w:tr w:rsidR="0050329D">
        <w:trPr>
          <w:trHeight w:val="15034"/>
        </w:trPr>
        <w:tc>
          <w:tcPr>
            <w:tcW w:w="10944" w:type="dxa"/>
          </w:tcPr>
          <w:p w:rsidR="008B4A3A" w:rsidRDefault="006B2117" w:rsidP="008B4A3A">
            <w:pPr>
              <w:pStyle w:val="KonuBal"/>
              <w:ind w:left="-230"/>
              <w:jc w:val="left"/>
              <w:rPr>
                <w:sz w:val="24"/>
              </w:rPr>
            </w:pPr>
            <w:r>
              <w:rPr>
                <w:noProof/>
              </w:rPr>
              <w:drawing>
                <wp:anchor distT="0" distB="0" distL="114300" distR="114300" simplePos="0" relativeHeight="251658752" behindDoc="1" locked="0" layoutInCell="1" allowOverlap="1">
                  <wp:simplePos x="0" y="0"/>
                  <wp:positionH relativeFrom="column">
                    <wp:posOffset>335280</wp:posOffset>
                  </wp:positionH>
                  <wp:positionV relativeFrom="paragraph">
                    <wp:posOffset>124460</wp:posOffset>
                  </wp:positionV>
                  <wp:extent cx="723900" cy="704850"/>
                  <wp:effectExtent l="19050" t="0" r="0" b="0"/>
                  <wp:wrapNone/>
                  <wp:docPr id="1"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4" cstate="print"/>
                          <a:srcRect/>
                          <a:stretch>
                            <a:fillRect/>
                          </a:stretch>
                        </pic:blipFill>
                        <pic:spPr bwMode="auto">
                          <a:xfrm>
                            <a:off x="0" y="0"/>
                            <a:ext cx="723900" cy="704850"/>
                          </a:xfrm>
                          <a:prstGeom prst="rect">
                            <a:avLst/>
                          </a:prstGeom>
                          <a:noFill/>
                          <a:ln w="9525">
                            <a:noFill/>
                            <a:miter lim="800000"/>
                            <a:headEnd/>
                            <a:tailEnd/>
                          </a:ln>
                        </pic:spPr>
                      </pic:pic>
                    </a:graphicData>
                  </a:graphic>
                </wp:anchor>
              </w:drawing>
            </w:r>
            <w:r w:rsidR="00434D43">
              <w:rPr>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74930</wp:posOffset>
                      </wp:positionV>
                      <wp:extent cx="1402080" cy="228600"/>
                      <wp:effectExtent l="0" t="0" r="0" b="190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0329D" w:rsidRPr="00992316" w:rsidRDefault="0050329D" w:rsidP="0050329D">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14pt;margin-top:5.9pt;width:110.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" filled="f" fillcolor="silver" stroked="f" strokeweight="1pt">
                      <v:textbox>
                        <w:txbxContent>
                          <w:p w:rsidR="0050329D" w:rsidRPr="00992316" w:rsidRDefault="0050329D" w:rsidP="0050329D">
                            <w:pPr>
                              <w:rPr>
                                <w:b/>
                                <w:sz w:val="24"/>
                                <w:szCs w:val="24"/>
                              </w:rPr>
                            </w:pPr>
                          </w:p>
                        </w:txbxContent>
                      </v:textbox>
                    </v:shape>
                  </w:pict>
                </mc:Fallback>
              </mc:AlternateContent>
            </w:r>
            <w:r w:rsidR="008B4A3A">
              <w:rPr>
                <w:sz w:val="24"/>
              </w:rPr>
              <w:t xml:space="preserve">       </w:t>
            </w:r>
          </w:p>
          <w:p w:rsidR="0050329D" w:rsidRDefault="008B4A3A" w:rsidP="0050329D">
            <w:pPr>
              <w:pStyle w:val="KonuBal"/>
              <w:ind w:left="-230"/>
              <w:rPr>
                <w:sz w:val="24"/>
              </w:rPr>
            </w:pPr>
            <w:r>
              <w:rPr>
                <w:sz w:val="24"/>
              </w:rPr>
              <w:t>GİRESUN</w:t>
            </w:r>
            <w:r w:rsidR="0050329D">
              <w:rPr>
                <w:sz w:val="24"/>
              </w:rPr>
              <w:t xml:space="preserve"> ÜNİVERSİTESİ</w:t>
            </w:r>
          </w:p>
          <w:p w:rsidR="0050329D" w:rsidRDefault="0018364D" w:rsidP="0050329D">
            <w:pPr>
              <w:pStyle w:val="Altyaz"/>
            </w:pPr>
            <w:r>
              <w:rPr>
                <w:sz w:val="24"/>
              </w:rPr>
              <w:t>SOSYAL BİLİMLER</w:t>
            </w:r>
            <w:r w:rsidR="0050329D">
              <w:rPr>
                <w:sz w:val="24"/>
              </w:rPr>
              <w:t xml:space="preserve"> ENSTİTÜSÜ</w:t>
            </w:r>
          </w:p>
          <w:p w:rsidR="0050329D" w:rsidRDefault="0050329D" w:rsidP="0050329D">
            <w:pPr>
              <w:ind w:left="4956" w:hanging="4845"/>
              <w:jc w:val="center"/>
              <w:rPr>
                <w:b/>
                <w:bCs/>
                <w:sz w:val="16"/>
              </w:rPr>
            </w:pPr>
          </w:p>
          <w:p w:rsidR="00810C48" w:rsidRDefault="00810C48" w:rsidP="00810C48">
            <w:pPr>
              <w:jc w:val="center"/>
              <w:rPr>
                <w:b/>
                <w:sz w:val="22"/>
              </w:rPr>
            </w:pPr>
            <w:r>
              <w:rPr>
                <w:b/>
                <w:sz w:val="22"/>
              </w:rPr>
              <w:t>YETERLİK SINAV TUTANAK FORMU</w:t>
            </w:r>
          </w:p>
          <w:p w:rsidR="00724787" w:rsidRDefault="00724787" w:rsidP="00A01BFB">
            <w:pPr>
              <w:pStyle w:val="Balk3"/>
              <w:pBdr>
                <w:bottom w:val="single" w:sz="12" w:space="1" w:color="auto"/>
              </w:pBdr>
              <w:ind w:left="0" w:right="-52" w:firstLine="0"/>
              <w:jc w:val="left"/>
              <w:rPr>
                <w:b w:val="0"/>
                <w:bCs w:val="0"/>
                <w:sz w:val="22"/>
              </w:rPr>
            </w:pPr>
          </w:p>
          <w:p w:rsidR="00724787" w:rsidRPr="00A01BFB" w:rsidRDefault="0050329D" w:rsidP="00A01BFB">
            <w:pPr>
              <w:pStyle w:val="Balk5"/>
              <w:ind w:left="-46"/>
              <w:rPr>
                <w:b w:val="0"/>
                <w:bCs w:val="0"/>
              </w:rPr>
            </w:pPr>
            <w:r>
              <w:t xml:space="preserve">  </w:t>
            </w:r>
          </w:p>
          <w:p w:rsidR="00810C48" w:rsidRPr="00810C48" w:rsidRDefault="00810C48" w:rsidP="00810C48">
            <w:pPr>
              <w:rPr>
                <w:sz w:val="22"/>
              </w:rPr>
            </w:pPr>
            <w:r w:rsidRPr="00810C48">
              <w:t xml:space="preserve">  </w:t>
            </w:r>
            <w:r w:rsidRPr="00810C48">
              <w:rPr>
                <w:b/>
                <w:sz w:val="22"/>
              </w:rPr>
              <w:t xml:space="preserve">                                                                                                                                                            </w:t>
            </w:r>
            <w:r w:rsidRPr="00810C48">
              <w:rPr>
                <w:sz w:val="22"/>
              </w:rPr>
              <w:t>……/…</w:t>
            </w:r>
            <w:r>
              <w:rPr>
                <w:sz w:val="22"/>
              </w:rPr>
              <w:t>…</w:t>
            </w:r>
            <w:r w:rsidRPr="00810C48">
              <w:rPr>
                <w:sz w:val="22"/>
              </w:rPr>
              <w:t>/20</w:t>
            </w:r>
            <w:r>
              <w:rPr>
                <w:sz w:val="22"/>
              </w:rPr>
              <w:t>….</w:t>
            </w:r>
          </w:p>
          <w:p w:rsidR="00810C48" w:rsidRPr="00810C48" w:rsidRDefault="00810C48" w:rsidP="00810C48">
            <w:pPr>
              <w:rPr>
                <w:sz w:val="22"/>
              </w:rPr>
            </w:pPr>
          </w:p>
          <w:p w:rsidR="0018364D" w:rsidRDefault="0018364D" w:rsidP="0018364D">
            <w:pPr>
              <w:pStyle w:val="Altyaz"/>
            </w:pPr>
            <w:r>
              <w:rPr>
                <w:sz w:val="24"/>
              </w:rPr>
              <w:t>SOSYAL BİLİMLER ENSTİTÜSÜ MÜDÜRLÜĞÜNE</w:t>
            </w:r>
          </w:p>
          <w:p w:rsidR="00810C48" w:rsidRPr="00810C48" w:rsidRDefault="00810C48" w:rsidP="00810C48">
            <w:pPr>
              <w:rPr>
                <w:sz w:val="22"/>
              </w:rPr>
            </w:pPr>
          </w:p>
          <w:p w:rsidR="00810C48" w:rsidRPr="00D33ED2" w:rsidRDefault="00810C48" w:rsidP="00810C48">
            <w:pPr>
              <w:pStyle w:val="AklamaMetni"/>
              <w:spacing w:line="360" w:lineRule="auto"/>
              <w:rPr>
                <w:sz w:val="24"/>
                <w:szCs w:val="24"/>
              </w:rPr>
            </w:pPr>
            <w:r w:rsidRPr="00810C48">
              <w:rPr>
                <w:sz w:val="22"/>
              </w:rPr>
              <w:tab/>
            </w:r>
            <w:r w:rsidRPr="00D33ED2">
              <w:rPr>
                <w:sz w:val="24"/>
                <w:szCs w:val="24"/>
              </w:rPr>
              <w:t xml:space="preserve">Aşağıda adı yazılı Anabilim Dalımız Doktora öğrencisinin yeterlik sınavı yapılmış olup, Yeterlik Komitesince </w:t>
            </w:r>
            <w:r w:rsidR="00D33ED2" w:rsidRPr="00D33ED2">
              <w:rPr>
                <w:sz w:val="24"/>
                <w:szCs w:val="24"/>
              </w:rPr>
              <w:t xml:space="preserve">önerilen, Enstitü Yönetim Kurulunca </w:t>
            </w:r>
            <w:r w:rsidR="00D33ED2">
              <w:rPr>
                <w:sz w:val="24"/>
                <w:szCs w:val="24"/>
              </w:rPr>
              <w:t>onaylanan</w:t>
            </w:r>
            <w:r w:rsidR="00D33ED2" w:rsidRPr="00D33ED2">
              <w:rPr>
                <w:sz w:val="24"/>
                <w:szCs w:val="24"/>
              </w:rPr>
              <w:t xml:space="preserve"> sınav jürisinin başarı durum değerlendirmesi </w:t>
            </w:r>
            <w:r w:rsidRPr="00D33ED2">
              <w:rPr>
                <w:sz w:val="24"/>
                <w:szCs w:val="24"/>
              </w:rPr>
              <w:t>aşağıdaki tutanakta belirtilmiştir.</w:t>
            </w:r>
          </w:p>
          <w:p w:rsidR="00810C48" w:rsidRPr="00D33ED2" w:rsidRDefault="00810C48" w:rsidP="00D33ED2">
            <w:pPr>
              <w:pStyle w:val="AklamaMetni"/>
              <w:spacing w:line="360" w:lineRule="auto"/>
              <w:rPr>
                <w:sz w:val="24"/>
                <w:szCs w:val="24"/>
              </w:rPr>
            </w:pPr>
            <w:r w:rsidRPr="00D33ED2">
              <w:rPr>
                <w:sz w:val="24"/>
                <w:szCs w:val="24"/>
              </w:rPr>
              <w:tab/>
              <w:t xml:space="preserve">Bilgilerinize arz ederim. </w:t>
            </w:r>
          </w:p>
          <w:p w:rsidR="00810C48" w:rsidRPr="00810C48" w:rsidRDefault="00810C48" w:rsidP="00810C48">
            <w:pPr>
              <w:rPr>
                <w:sz w:val="22"/>
              </w:rPr>
            </w:pPr>
          </w:p>
          <w:p w:rsidR="00810C48" w:rsidRPr="00F27787" w:rsidRDefault="00810C48" w:rsidP="00810C48">
            <w:pPr>
              <w:jc w:val="center"/>
              <w:rPr>
                <w:b/>
                <w:sz w:val="22"/>
              </w:rPr>
            </w:pPr>
            <w:r w:rsidRPr="00810C48">
              <w:rPr>
                <w:sz w:val="22"/>
              </w:rPr>
              <w:tab/>
            </w:r>
            <w:r w:rsidRPr="00810C48">
              <w:rPr>
                <w:sz w:val="22"/>
              </w:rPr>
              <w:tab/>
            </w:r>
            <w:r w:rsidRPr="00810C48">
              <w:rPr>
                <w:sz w:val="22"/>
              </w:rPr>
              <w:tab/>
            </w:r>
            <w:r w:rsidRPr="00810C48">
              <w:rPr>
                <w:sz w:val="22"/>
              </w:rPr>
              <w:tab/>
            </w:r>
            <w:r w:rsidRPr="00810C48">
              <w:rPr>
                <w:sz w:val="22"/>
              </w:rPr>
              <w:tab/>
            </w:r>
            <w:r w:rsidRPr="00810C48">
              <w:rPr>
                <w:sz w:val="22"/>
              </w:rPr>
              <w:tab/>
            </w:r>
            <w:r w:rsidRPr="00810C48">
              <w:rPr>
                <w:sz w:val="22"/>
              </w:rPr>
              <w:tab/>
            </w:r>
            <w:r w:rsidRPr="00810C48">
              <w:rPr>
                <w:sz w:val="22"/>
              </w:rPr>
              <w:tab/>
            </w:r>
            <w:r w:rsidRPr="00810C48">
              <w:rPr>
                <w:sz w:val="22"/>
              </w:rPr>
              <w:tab/>
            </w:r>
            <w:r w:rsidRPr="00810C48">
              <w:rPr>
                <w:sz w:val="22"/>
              </w:rPr>
              <w:tab/>
            </w:r>
            <w:r w:rsidRPr="00F27787">
              <w:rPr>
                <w:b/>
                <w:sz w:val="22"/>
              </w:rPr>
              <w:t>.........………………………………….</w:t>
            </w:r>
          </w:p>
          <w:p w:rsidR="00810C48" w:rsidRPr="00F27787" w:rsidRDefault="00810C48" w:rsidP="00810C48">
            <w:pPr>
              <w:ind w:firstLine="276"/>
              <w:rPr>
                <w:b/>
              </w:rPr>
            </w:pPr>
            <w:r w:rsidRPr="00F27787">
              <w:rPr>
                <w:b/>
                <w:sz w:val="22"/>
              </w:rPr>
              <w:tab/>
            </w:r>
            <w:r w:rsidRPr="00F27787">
              <w:rPr>
                <w:b/>
                <w:sz w:val="22"/>
              </w:rPr>
              <w:tab/>
            </w:r>
            <w:r w:rsidRPr="00F27787">
              <w:rPr>
                <w:b/>
                <w:sz w:val="22"/>
              </w:rPr>
              <w:tab/>
            </w:r>
            <w:r w:rsidRPr="00F27787">
              <w:rPr>
                <w:b/>
                <w:sz w:val="22"/>
              </w:rPr>
              <w:tab/>
            </w:r>
            <w:r w:rsidRPr="00F27787">
              <w:rPr>
                <w:b/>
                <w:sz w:val="22"/>
              </w:rPr>
              <w:tab/>
            </w:r>
            <w:r w:rsidRPr="00F27787">
              <w:rPr>
                <w:b/>
                <w:sz w:val="22"/>
              </w:rPr>
              <w:tab/>
            </w:r>
            <w:r w:rsidRPr="00F27787">
              <w:rPr>
                <w:b/>
                <w:sz w:val="22"/>
              </w:rPr>
              <w:tab/>
            </w:r>
            <w:r w:rsidRPr="00F27787">
              <w:rPr>
                <w:b/>
                <w:sz w:val="22"/>
              </w:rPr>
              <w:tab/>
            </w:r>
            <w:r w:rsidRPr="00F27787">
              <w:rPr>
                <w:b/>
                <w:sz w:val="22"/>
              </w:rPr>
              <w:tab/>
            </w:r>
            <w:r w:rsidRPr="00F27787">
              <w:rPr>
                <w:b/>
                <w:sz w:val="22"/>
              </w:rPr>
              <w:tab/>
              <w:t xml:space="preserve">              </w:t>
            </w:r>
            <w:r w:rsidRPr="00F27787">
              <w:rPr>
                <w:b/>
                <w:bCs/>
                <w:sz w:val="22"/>
              </w:rPr>
              <w:t>Anabilim Dalı Başkanı</w:t>
            </w:r>
            <w:r w:rsidRPr="00F27787">
              <w:rPr>
                <w:b/>
              </w:rPr>
              <w:t xml:space="preserve"> </w:t>
            </w:r>
          </w:p>
          <w:p w:rsidR="00530E2B" w:rsidRPr="00810C48" w:rsidRDefault="00530E2B" w:rsidP="0050329D">
            <w:pPr>
              <w:pBdr>
                <w:bottom w:val="single" w:sz="12" w:space="0" w:color="auto"/>
              </w:pBdr>
              <w:rPr>
                <w:b/>
                <w:bCs/>
                <w:sz w:val="18"/>
                <w:szCs w:val="18"/>
              </w:rPr>
            </w:pPr>
          </w:p>
          <w:p w:rsidR="00810C48" w:rsidRPr="00810C48" w:rsidRDefault="00810C48" w:rsidP="00810C48">
            <w:pPr>
              <w:pStyle w:val="Balk9"/>
              <w:rPr>
                <w:rFonts w:ascii="Times New Roman" w:hAnsi="Times New Roman" w:cs="Times New Roman"/>
              </w:rPr>
            </w:pP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r w:rsidRPr="00810C48">
              <w:rPr>
                <w:rFonts w:ascii="Times New Roman" w:hAnsi="Times New Roman" w:cs="Times New Roman"/>
              </w:rPr>
              <w:tab/>
            </w:r>
          </w:p>
          <w:p w:rsidR="00810C48" w:rsidRPr="00810C48" w:rsidRDefault="00810C48" w:rsidP="00810C48">
            <w:pPr>
              <w:pStyle w:val="Balk9"/>
              <w:jc w:val="center"/>
              <w:rPr>
                <w:rFonts w:ascii="Times New Roman" w:hAnsi="Times New Roman" w:cs="Times New Roman"/>
                <w:b/>
              </w:rPr>
            </w:pPr>
            <w:r w:rsidRPr="00810C48">
              <w:rPr>
                <w:rFonts w:ascii="Times New Roman" w:hAnsi="Times New Roman" w:cs="Times New Roman"/>
                <w:b/>
              </w:rPr>
              <w:t>SINAV TUTANAĞI</w:t>
            </w:r>
          </w:p>
          <w:p w:rsidR="00810C48" w:rsidRPr="00810C48" w:rsidRDefault="00810C48" w:rsidP="00810C48">
            <w:pPr>
              <w:rPr>
                <w:sz w:val="22"/>
              </w:rPr>
            </w:pPr>
          </w:p>
          <w:p w:rsidR="00810C48" w:rsidRPr="00D33ED2" w:rsidRDefault="00810C48" w:rsidP="00810C48">
            <w:pPr>
              <w:pStyle w:val="GvdeMetni"/>
              <w:jc w:val="left"/>
              <w:rPr>
                <w:sz w:val="24"/>
                <w:szCs w:val="24"/>
              </w:rPr>
            </w:pPr>
            <w:r>
              <w:tab/>
            </w:r>
            <w:r w:rsidRPr="00D33ED2">
              <w:rPr>
                <w:sz w:val="24"/>
                <w:szCs w:val="24"/>
              </w:rPr>
              <w:t>Doktora yeterlik komitesi</w:t>
            </w:r>
            <w:r w:rsidR="00D33ED2">
              <w:rPr>
                <w:sz w:val="24"/>
                <w:szCs w:val="24"/>
              </w:rPr>
              <w:t>nce önerilip, Enstitü Yönetim Kurulunca onaylanan Yeterlik Sınav Jürisi</w:t>
            </w:r>
            <w:r w:rsidRPr="00D33ED2">
              <w:rPr>
                <w:sz w:val="24"/>
                <w:szCs w:val="24"/>
              </w:rPr>
              <w:t xml:space="preserve"> ........</w:t>
            </w:r>
            <w:r w:rsidR="00D33ED2">
              <w:rPr>
                <w:sz w:val="24"/>
                <w:szCs w:val="24"/>
              </w:rPr>
              <w:t>.....................</w:t>
            </w:r>
            <w:r w:rsidR="00D33ED2" w:rsidRPr="00D33ED2">
              <w:rPr>
                <w:sz w:val="24"/>
                <w:szCs w:val="24"/>
              </w:rPr>
              <w:t xml:space="preserve">. tarihinde toplanıp, </w:t>
            </w:r>
            <w:r w:rsidRPr="00D33ED2">
              <w:rPr>
                <w:sz w:val="24"/>
                <w:szCs w:val="24"/>
              </w:rPr>
              <w:t>.........................................................................................................’ın yapılan yazılı ve sözlü sınavını değerlendirerek OY BİRLİĞİ / OY ÇOKLUĞU ile aşağıdaki kararı almıştır.</w:t>
            </w:r>
          </w:p>
          <w:p w:rsidR="00D33ED2" w:rsidRPr="00D33ED2" w:rsidRDefault="00D33ED2" w:rsidP="00810C48">
            <w:pPr>
              <w:rPr>
                <w:sz w:val="24"/>
                <w:szCs w:val="24"/>
              </w:rPr>
            </w:pPr>
          </w:p>
          <w:p w:rsidR="00A01BFB" w:rsidRDefault="00A01BFB" w:rsidP="00D33ED2">
            <w:pPr>
              <w:rPr>
                <w:b/>
                <w:sz w:val="24"/>
                <w:szCs w:val="24"/>
              </w:rPr>
            </w:pPr>
          </w:p>
          <w:p w:rsidR="00D33ED2" w:rsidRPr="00D33ED2" w:rsidRDefault="00D33ED2" w:rsidP="00D33ED2">
            <w:pPr>
              <w:rPr>
                <w:b/>
                <w:sz w:val="24"/>
                <w:szCs w:val="24"/>
              </w:rPr>
            </w:pPr>
            <w:r w:rsidRPr="00D33ED2">
              <w:rPr>
                <w:b/>
                <w:sz w:val="24"/>
                <w:szCs w:val="24"/>
              </w:rPr>
              <w:t>Sözlü Sınavın Başarı Durumu</w:t>
            </w:r>
            <w:r>
              <w:rPr>
                <w:b/>
                <w:sz w:val="24"/>
                <w:szCs w:val="24"/>
              </w:rPr>
              <w:tab/>
              <w:t xml:space="preserve">                                          </w:t>
            </w:r>
            <w:r w:rsidR="00A01BFB">
              <w:rPr>
                <w:b/>
                <w:sz w:val="24"/>
                <w:szCs w:val="24"/>
              </w:rPr>
              <w:t xml:space="preserve">  </w:t>
            </w:r>
            <w:r>
              <w:rPr>
                <w:b/>
                <w:sz w:val="24"/>
                <w:szCs w:val="24"/>
              </w:rPr>
              <w:t xml:space="preserve">Yazılı </w:t>
            </w:r>
            <w:r w:rsidRPr="00D33ED2">
              <w:rPr>
                <w:b/>
                <w:sz w:val="24"/>
                <w:szCs w:val="24"/>
              </w:rPr>
              <w:t>Sınavın Başarı Durumu</w:t>
            </w:r>
          </w:p>
          <w:p w:rsidR="00D33ED2" w:rsidRPr="00810C48" w:rsidRDefault="00D33ED2" w:rsidP="00D33ED2">
            <w:pPr>
              <w:rPr>
                <w:b/>
                <w:bCs/>
                <w:sz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34D43">
              <w:rPr>
                <w:sz w:val="22"/>
                <w:szCs w:val="22"/>
              </w:rPr>
            </w:r>
            <w:r w:rsidR="00434D43">
              <w:rPr>
                <w:sz w:val="22"/>
                <w:szCs w:val="22"/>
              </w:rPr>
              <w:fldChar w:fldCharType="separate"/>
            </w:r>
            <w:r>
              <w:rPr>
                <w:sz w:val="22"/>
                <w:szCs w:val="22"/>
              </w:rPr>
              <w:fldChar w:fldCharType="end"/>
            </w:r>
            <w:r>
              <w:rPr>
                <w:sz w:val="22"/>
                <w:szCs w:val="22"/>
              </w:rPr>
              <w:t xml:space="preserve">  </w:t>
            </w:r>
            <w:r w:rsidRPr="00810C48">
              <w:rPr>
                <w:b/>
                <w:sz w:val="22"/>
              </w:rPr>
              <w:t xml:space="preserve">   </w:t>
            </w:r>
            <w:r w:rsidRPr="00810C48">
              <w:rPr>
                <w:b/>
                <w:bCs/>
                <w:sz w:val="22"/>
              </w:rPr>
              <w:t>Başarılı</w:t>
            </w:r>
            <w:r>
              <w:rPr>
                <w:b/>
                <w:bCs/>
                <w:sz w:val="22"/>
              </w:rPr>
              <w:t xml:space="preserve">                                                                                         </w:t>
            </w:r>
            <w:r w:rsidR="00A01BFB">
              <w:rPr>
                <w:b/>
                <w:bCs/>
                <w:sz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34D43">
              <w:rPr>
                <w:sz w:val="22"/>
                <w:szCs w:val="22"/>
              </w:rPr>
            </w:r>
            <w:r w:rsidR="00434D43">
              <w:rPr>
                <w:sz w:val="22"/>
                <w:szCs w:val="22"/>
              </w:rPr>
              <w:fldChar w:fldCharType="separate"/>
            </w:r>
            <w:r>
              <w:rPr>
                <w:sz w:val="22"/>
                <w:szCs w:val="22"/>
              </w:rPr>
              <w:fldChar w:fldCharType="end"/>
            </w:r>
            <w:r>
              <w:rPr>
                <w:sz w:val="22"/>
                <w:szCs w:val="22"/>
              </w:rPr>
              <w:t xml:space="preserve">  </w:t>
            </w:r>
            <w:r w:rsidRPr="00810C48">
              <w:rPr>
                <w:b/>
                <w:sz w:val="22"/>
              </w:rPr>
              <w:t xml:space="preserve">   </w:t>
            </w:r>
            <w:r w:rsidRPr="00810C48">
              <w:rPr>
                <w:b/>
                <w:bCs/>
                <w:sz w:val="22"/>
              </w:rPr>
              <w:t>Başarılı</w:t>
            </w:r>
          </w:p>
          <w:p w:rsidR="00D33ED2" w:rsidRPr="00810C48" w:rsidRDefault="00D33ED2" w:rsidP="00D33ED2">
            <w:pPr>
              <w:rPr>
                <w:b/>
                <w:sz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34D43">
              <w:rPr>
                <w:sz w:val="22"/>
                <w:szCs w:val="22"/>
              </w:rPr>
            </w:r>
            <w:r w:rsidR="00434D43">
              <w:rPr>
                <w:sz w:val="22"/>
                <w:szCs w:val="22"/>
              </w:rPr>
              <w:fldChar w:fldCharType="separate"/>
            </w:r>
            <w:r>
              <w:rPr>
                <w:sz w:val="22"/>
                <w:szCs w:val="22"/>
              </w:rPr>
              <w:fldChar w:fldCharType="end"/>
            </w:r>
            <w:r>
              <w:rPr>
                <w:sz w:val="22"/>
                <w:szCs w:val="22"/>
              </w:rPr>
              <w:t xml:space="preserve">  </w:t>
            </w:r>
            <w:r w:rsidRPr="00810C48">
              <w:rPr>
                <w:b/>
                <w:sz w:val="22"/>
              </w:rPr>
              <w:t xml:space="preserve">   </w:t>
            </w:r>
            <w:r w:rsidRPr="00810C48">
              <w:rPr>
                <w:b/>
                <w:bCs/>
                <w:sz w:val="22"/>
              </w:rPr>
              <w:t>Başarısız</w:t>
            </w:r>
            <w:r>
              <w:rPr>
                <w:b/>
                <w:bCs/>
                <w:sz w:val="22"/>
              </w:rPr>
              <w:t xml:space="preserve">                                                                                      </w:t>
            </w:r>
            <w:r w:rsidR="00A01BFB">
              <w:rPr>
                <w:b/>
                <w:bCs/>
                <w:sz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34D43">
              <w:rPr>
                <w:sz w:val="22"/>
                <w:szCs w:val="22"/>
              </w:rPr>
            </w:r>
            <w:r w:rsidR="00434D43">
              <w:rPr>
                <w:sz w:val="22"/>
                <w:szCs w:val="22"/>
              </w:rPr>
              <w:fldChar w:fldCharType="separate"/>
            </w:r>
            <w:r>
              <w:rPr>
                <w:sz w:val="22"/>
                <w:szCs w:val="22"/>
              </w:rPr>
              <w:fldChar w:fldCharType="end"/>
            </w:r>
            <w:r>
              <w:rPr>
                <w:sz w:val="22"/>
                <w:szCs w:val="22"/>
              </w:rPr>
              <w:t xml:space="preserve">  </w:t>
            </w:r>
            <w:r w:rsidRPr="00810C48">
              <w:rPr>
                <w:b/>
                <w:sz w:val="22"/>
              </w:rPr>
              <w:t xml:space="preserve">   </w:t>
            </w:r>
            <w:r w:rsidRPr="00810C48">
              <w:rPr>
                <w:b/>
                <w:bCs/>
                <w:sz w:val="22"/>
              </w:rPr>
              <w:t>Başarısız</w:t>
            </w:r>
          </w:p>
          <w:p w:rsidR="00810C48" w:rsidRDefault="00810C48" w:rsidP="00810C48">
            <w:pPr>
              <w:rPr>
                <w:b/>
                <w:sz w:val="22"/>
              </w:rPr>
            </w:pPr>
          </w:p>
          <w:p w:rsidR="00A01BFB" w:rsidRPr="00810C48" w:rsidRDefault="00A01BFB" w:rsidP="00810C48">
            <w:pPr>
              <w:rPr>
                <w:b/>
                <w:sz w:val="22"/>
              </w:rPr>
            </w:pPr>
          </w:p>
          <w:p w:rsidR="00810C48" w:rsidRPr="00810C48" w:rsidRDefault="00810C48" w:rsidP="00810C48">
            <w:pPr>
              <w:pStyle w:val="AklamaMetni"/>
              <w:rPr>
                <w:b/>
                <w:sz w:val="22"/>
              </w:rPr>
            </w:pPr>
            <w:r w:rsidRPr="00810C48">
              <w:rPr>
                <w:b/>
                <w:sz w:val="22"/>
              </w:rPr>
              <w:t xml:space="preserve">  Doktora Yeterlik </w:t>
            </w:r>
            <w:r w:rsidR="00A01BFB">
              <w:rPr>
                <w:b/>
                <w:sz w:val="22"/>
              </w:rPr>
              <w:t>Sınav Jürisi</w:t>
            </w:r>
          </w:p>
          <w:tbl>
            <w:tblPr>
              <w:tblStyle w:val="TabloKlavuzu"/>
              <w:tblW w:w="0" w:type="auto"/>
              <w:tblLook w:val="01E0" w:firstRow="1" w:lastRow="1" w:firstColumn="1" w:lastColumn="1" w:noHBand="0" w:noVBand="0"/>
            </w:tblPr>
            <w:tblGrid>
              <w:gridCol w:w="3969"/>
              <w:gridCol w:w="4333"/>
              <w:gridCol w:w="2416"/>
            </w:tblGrid>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r w:rsidRPr="00810C48">
                    <w:rPr>
                      <w:b/>
                      <w:sz w:val="22"/>
                    </w:rPr>
                    <w:t>Öğretim Üyesinin Unvanı, Adı, Soyadı</w:t>
                  </w:r>
                </w:p>
              </w:tc>
              <w:tc>
                <w:tcPr>
                  <w:tcW w:w="4333" w:type="dxa"/>
                  <w:vAlign w:val="center"/>
                </w:tcPr>
                <w:p w:rsidR="00A01BFB" w:rsidRPr="00810C48" w:rsidRDefault="00A01BFB" w:rsidP="00434D43">
                  <w:pPr>
                    <w:pStyle w:val="AklamaMetni"/>
                    <w:framePr w:hSpace="141" w:wrap="around" w:vAnchor="text" w:hAnchor="margin" w:y="-178"/>
                    <w:jc w:val="center"/>
                    <w:rPr>
                      <w:b/>
                      <w:sz w:val="22"/>
                    </w:rPr>
                  </w:pPr>
                  <w:r>
                    <w:rPr>
                      <w:b/>
                      <w:sz w:val="22"/>
                    </w:rPr>
                    <w:t>Başarılı/Başarısız</w:t>
                  </w:r>
                </w:p>
              </w:tc>
              <w:tc>
                <w:tcPr>
                  <w:tcW w:w="2416" w:type="dxa"/>
                  <w:vAlign w:val="center"/>
                </w:tcPr>
                <w:p w:rsidR="00A01BFB" w:rsidRPr="00810C48" w:rsidRDefault="00A01BFB" w:rsidP="00434D43">
                  <w:pPr>
                    <w:pStyle w:val="AklamaMetni"/>
                    <w:framePr w:hSpace="141" w:wrap="around" w:vAnchor="text" w:hAnchor="margin" w:y="-178"/>
                    <w:jc w:val="center"/>
                    <w:rPr>
                      <w:b/>
                      <w:sz w:val="22"/>
                    </w:rPr>
                  </w:pPr>
                  <w:r w:rsidRPr="00810C48">
                    <w:rPr>
                      <w:b/>
                      <w:sz w:val="22"/>
                    </w:rPr>
                    <w:t>İmzası</w:t>
                  </w:r>
                </w:p>
              </w:tc>
            </w:tr>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p>
              </w:tc>
              <w:tc>
                <w:tcPr>
                  <w:tcW w:w="4333" w:type="dxa"/>
                  <w:vAlign w:val="center"/>
                </w:tcPr>
                <w:p w:rsidR="00A01BFB" w:rsidRPr="00810C48" w:rsidRDefault="00A01BFB" w:rsidP="00434D43">
                  <w:pPr>
                    <w:pStyle w:val="AklamaMetni"/>
                    <w:framePr w:hSpace="141" w:wrap="around" w:vAnchor="text" w:hAnchor="margin" w:y="-178"/>
                    <w:jc w:val="center"/>
                    <w:rPr>
                      <w:b/>
                      <w:sz w:val="22"/>
                    </w:rPr>
                  </w:pPr>
                </w:p>
              </w:tc>
              <w:tc>
                <w:tcPr>
                  <w:tcW w:w="2416" w:type="dxa"/>
                  <w:vAlign w:val="center"/>
                </w:tcPr>
                <w:p w:rsidR="00A01BFB" w:rsidRPr="00810C48" w:rsidRDefault="00A01BFB" w:rsidP="00434D43">
                  <w:pPr>
                    <w:pStyle w:val="AklamaMetni"/>
                    <w:framePr w:hSpace="141" w:wrap="around" w:vAnchor="text" w:hAnchor="margin" w:y="-178"/>
                    <w:jc w:val="center"/>
                    <w:rPr>
                      <w:b/>
                      <w:sz w:val="22"/>
                    </w:rPr>
                  </w:pPr>
                </w:p>
              </w:tc>
            </w:tr>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p>
              </w:tc>
              <w:tc>
                <w:tcPr>
                  <w:tcW w:w="4333" w:type="dxa"/>
                  <w:vAlign w:val="center"/>
                </w:tcPr>
                <w:p w:rsidR="00A01BFB" w:rsidRPr="00810C48" w:rsidRDefault="00A01BFB" w:rsidP="00434D43">
                  <w:pPr>
                    <w:pStyle w:val="AklamaMetni"/>
                    <w:framePr w:hSpace="141" w:wrap="around" w:vAnchor="text" w:hAnchor="margin" w:y="-178"/>
                    <w:jc w:val="center"/>
                    <w:rPr>
                      <w:b/>
                      <w:sz w:val="22"/>
                    </w:rPr>
                  </w:pPr>
                </w:p>
              </w:tc>
              <w:tc>
                <w:tcPr>
                  <w:tcW w:w="2416" w:type="dxa"/>
                  <w:vAlign w:val="center"/>
                </w:tcPr>
                <w:p w:rsidR="00A01BFB" w:rsidRPr="00810C48" w:rsidRDefault="00A01BFB" w:rsidP="00434D43">
                  <w:pPr>
                    <w:pStyle w:val="AklamaMetni"/>
                    <w:framePr w:hSpace="141" w:wrap="around" w:vAnchor="text" w:hAnchor="margin" w:y="-178"/>
                    <w:jc w:val="center"/>
                    <w:rPr>
                      <w:b/>
                      <w:sz w:val="22"/>
                    </w:rPr>
                  </w:pPr>
                </w:p>
              </w:tc>
            </w:tr>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p>
              </w:tc>
              <w:tc>
                <w:tcPr>
                  <w:tcW w:w="4333" w:type="dxa"/>
                  <w:vAlign w:val="center"/>
                </w:tcPr>
                <w:p w:rsidR="00A01BFB" w:rsidRPr="00810C48" w:rsidRDefault="00A01BFB" w:rsidP="00434D43">
                  <w:pPr>
                    <w:pStyle w:val="AklamaMetni"/>
                    <w:framePr w:hSpace="141" w:wrap="around" w:vAnchor="text" w:hAnchor="margin" w:y="-178"/>
                    <w:jc w:val="center"/>
                    <w:rPr>
                      <w:b/>
                      <w:sz w:val="22"/>
                    </w:rPr>
                  </w:pPr>
                </w:p>
              </w:tc>
              <w:tc>
                <w:tcPr>
                  <w:tcW w:w="2416" w:type="dxa"/>
                  <w:vAlign w:val="center"/>
                </w:tcPr>
                <w:p w:rsidR="00A01BFB" w:rsidRPr="00810C48" w:rsidRDefault="00A01BFB" w:rsidP="00434D43">
                  <w:pPr>
                    <w:pStyle w:val="AklamaMetni"/>
                    <w:framePr w:hSpace="141" w:wrap="around" w:vAnchor="text" w:hAnchor="margin" w:y="-178"/>
                    <w:jc w:val="center"/>
                    <w:rPr>
                      <w:b/>
                      <w:sz w:val="22"/>
                    </w:rPr>
                  </w:pPr>
                </w:p>
              </w:tc>
            </w:tr>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p>
              </w:tc>
              <w:tc>
                <w:tcPr>
                  <w:tcW w:w="4333" w:type="dxa"/>
                  <w:vAlign w:val="center"/>
                </w:tcPr>
                <w:p w:rsidR="00A01BFB" w:rsidRPr="00810C48" w:rsidRDefault="00A01BFB" w:rsidP="00434D43">
                  <w:pPr>
                    <w:pStyle w:val="AklamaMetni"/>
                    <w:framePr w:hSpace="141" w:wrap="around" w:vAnchor="text" w:hAnchor="margin" w:y="-178"/>
                    <w:jc w:val="center"/>
                    <w:rPr>
                      <w:b/>
                      <w:sz w:val="22"/>
                    </w:rPr>
                  </w:pPr>
                </w:p>
              </w:tc>
              <w:tc>
                <w:tcPr>
                  <w:tcW w:w="2416" w:type="dxa"/>
                  <w:vAlign w:val="center"/>
                </w:tcPr>
                <w:p w:rsidR="00A01BFB" w:rsidRPr="00810C48" w:rsidRDefault="00A01BFB" w:rsidP="00434D43">
                  <w:pPr>
                    <w:pStyle w:val="AklamaMetni"/>
                    <w:framePr w:hSpace="141" w:wrap="around" w:vAnchor="text" w:hAnchor="margin" w:y="-178"/>
                    <w:jc w:val="center"/>
                    <w:rPr>
                      <w:b/>
                      <w:sz w:val="22"/>
                    </w:rPr>
                  </w:pPr>
                </w:p>
              </w:tc>
            </w:tr>
            <w:tr w:rsidR="00A01BFB" w:rsidRPr="00810C48" w:rsidTr="00A01BFB">
              <w:tc>
                <w:tcPr>
                  <w:tcW w:w="3969" w:type="dxa"/>
                </w:tcPr>
                <w:p w:rsidR="00A01BFB" w:rsidRPr="00810C48" w:rsidRDefault="00A01BFB" w:rsidP="00434D43">
                  <w:pPr>
                    <w:pStyle w:val="AklamaMetni"/>
                    <w:framePr w:hSpace="141" w:wrap="around" w:vAnchor="text" w:hAnchor="margin" w:y="-178"/>
                    <w:jc w:val="center"/>
                    <w:rPr>
                      <w:b/>
                      <w:sz w:val="22"/>
                    </w:rPr>
                  </w:pPr>
                </w:p>
              </w:tc>
              <w:tc>
                <w:tcPr>
                  <w:tcW w:w="4333" w:type="dxa"/>
                  <w:vAlign w:val="center"/>
                </w:tcPr>
                <w:p w:rsidR="00A01BFB" w:rsidRPr="00810C48" w:rsidRDefault="00A01BFB" w:rsidP="00434D43">
                  <w:pPr>
                    <w:pStyle w:val="AklamaMetni"/>
                    <w:framePr w:hSpace="141" w:wrap="around" w:vAnchor="text" w:hAnchor="margin" w:y="-178"/>
                    <w:jc w:val="center"/>
                    <w:rPr>
                      <w:b/>
                      <w:sz w:val="22"/>
                    </w:rPr>
                  </w:pPr>
                </w:p>
              </w:tc>
              <w:tc>
                <w:tcPr>
                  <w:tcW w:w="2416" w:type="dxa"/>
                  <w:vAlign w:val="center"/>
                </w:tcPr>
                <w:p w:rsidR="00A01BFB" w:rsidRPr="00810C48" w:rsidRDefault="00A01BFB" w:rsidP="00434D43">
                  <w:pPr>
                    <w:pStyle w:val="AklamaMetni"/>
                    <w:framePr w:hSpace="141" w:wrap="around" w:vAnchor="text" w:hAnchor="margin" w:y="-178"/>
                    <w:jc w:val="center"/>
                    <w:rPr>
                      <w:b/>
                      <w:sz w:val="22"/>
                    </w:rPr>
                  </w:pPr>
                </w:p>
              </w:tc>
            </w:tr>
          </w:tbl>
          <w:p w:rsidR="00810C48" w:rsidRPr="00810C48" w:rsidRDefault="00810C48" w:rsidP="00810C48"/>
          <w:p w:rsidR="00A01BFB" w:rsidRPr="00810C48" w:rsidRDefault="00A01BFB" w:rsidP="00810C48"/>
          <w:p w:rsidR="00434D43" w:rsidRDefault="00810C48" w:rsidP="00434D43">
            <w:pPr>
              <w:jc w:val="center"/>
            </w:pPr>
            <w:r w:rsidRPr="00810C48">
              <w:tab/>
            </w:r>
            <w:r w:rsidRPr="00810C48">
              <w:tab/>
            </w:r>
            <w:r w:rsidRPr="00810C48">
              <w:tab/>
            </w:r>
            <w:r w:rsidRPr="00810C48">
              <w:tab/>
            </w:r>
            <w:r w:rsidRPr="00810C48">
              <w:tab/>
            </w:r>
            <w:r w:rsidRPr="00810C48">
              <w:tab/>
            </w:r>
            <w:r w:rsidRPr="00810C48">
              <w:tab/>
            </w:r>
            <w:r w:rsidRPr="00810C48">
              <w:tab/>
            </w:r>
            <w:r w:rsidRPr="00810C48">
              <w:tab/>
            </w:r>
          </w:p>
          <w:p w:rsidR="00724787" w:rsidRPr="00C628FC" w:rsidRDefault="00810C48" w:rsidP="00434D43">
            <w:pPr>
              <w:jc w:val="center"/>
              <w:rPr>
                <w:b/>
                <w:sz w:val="22"/>
                <w:szCs w:val="22"/>
              </w:rPr>
            </w:pPr>
            <w:bookmarkStart w:id="0" w:name="_GoBack"/>
            <w:bookmarkEnd w:id="0"/>
            <w:r w:rsidRPr="00C628FC">
              <w:rPr>
                <w:b/>
                <w:sz w:val="22"/>
                <w:szCs w:val="22"/>
              </w:rPr>
              <w:t xml:space="preserve"> </w:t>
            </w:r>
          </w:p>
          <w:p w:rsidR="00724787" w:rsidRPr="00810C48" w:rsidRDefault="0050329D" w:rsidP="00810C48">
            <w:pPr>
              <w:ind w:right="-52"/>
              <w:rPr>
                <w:sz w:val="16"/>
                <w:szCs w:val="16"/>
              </w:rPr>
            </w:pPr>
            <w:r w:rsidRPr="00810C48">
              <w:rPr>
                <w:sz w:val="18"/>
                <w:szCs w:val="18"/>
              </w:rPr>
              <w:t xml:space="preserve">   </w:t>
            </w:r>
            <w:r w:rsidRPr="00810C48">
              <w:t xml:space="preserve"> </w:t>
            </w:r>
            <w:r w:rsidRPr="00810C48">
              <w:rPr>
                <w:sz w:val="16"/>
                <w:szCs w:val="16"/>
              </w:rPr>
              <w:tab/>
            </w:r>
          </w:p>
          <w:p w:rsidR="0024340F" w:rsidRPr="00810C48" w:rsidRDefault="0024340F" w:rsidP="00724787">
            <w:pPr>
              <w:pBdr>
                <w:bottom w:val="single" w:sz="12" w:space="1" w:color="auto"/>
              </w:pBdr>
              <w:ind w:left="-46" w:right="-52" w:firstLine="322"/>
              <w:jc w:val="center"/>
            </w:pPr>
          </w:p>
          <w:p w:rsidR="00A01BFB" w:rsidRDefault="00A01BFB" w:rsidP="00A01BFB">
            <w:pPr>
              <w:jc w:val="both"/>
              <w:rPr>
                <w:b/>
                <w:bCs/>
              </w:rPr>
            </w:pPr>
            <w:r w:rsidRPr="00810C48">
              <w:rPr>
                <w:b/>
                <w:bCs/>
              </w:rPr>
              <w:t xml:space="preserve">AÇIKLAMA:   </w:t>
            </w:r>
          </w:p>
          <w:p w:rsidR="00A01BFB" w:rsidRPr="00A01BFB" w:rsidRDefault="00A01BFB" w:rsidP="00A01BFB">
            <w:pPr>
              <w:jc w:val="both"/>
            </w:pPr>
            <w:r w:rsidRPr="00A01BFB">
              <w:rPr>
                <w:bCs/>
              </w:rPr>
              <w:t xml:space="preserve">MADDE 39 </w:t>
            </w:r>
            <w:r w:rsidRPr="00A01BFB">
              <w:t>(5) Yeterlik sınavı, yazılı ve sözlü olmak üzere iki bölüm halinde yapılır. Jüri tarafından yazılı sınavda başarılı bulunan öğrenci altmış dakikayı geçmeyecek şekilde sözlü sınava alınır. Sözlü sınavı, dinleyicilerin katılımına açık olarak yapılır. Dinleyiciler; öğretim elemanları, lisansüstü öğrenciler ve alanın uzmanlarından oluşur. Sözlü sınavdan da başarılı olan öğrenci yeterlik sınavını başarmış sayılır. Yeterlik sınavında başarısız olan öğrenci başarısız olduğu bölüm/bölümlerden bir sonraki yarıyılda tekrar sınava alınır. Bu sınavda da başarısız bulunursa ilgili doktora programı ile ilişiği kesilir. Sınav jürileri öğrencinin yazılı ve sözlü sınavlardaki başarı durumunu değerlendirerek öğrencinin başarılı ya da başarısız olduğuna salt çoğunlukla karar verir. Bu karar, enstitü anabilim/anasanat dalı başkanlığınca yeterlik sınavını izleyen üç gün içinde enstitüye tutanakla bildirilir.</w:t>
            </w:r>
          </w:p>
          <w:p w:rsidR="00A01BFB" w:rsidRDefault="00A01BFB" w:rsidP="00724787">
            <w:pPr>
              <w:jc w:val="both"/>
            </w:pPr>
          </w:p>
          <w:p w:rsidR="00A01BFB" w:rsidRDefault="00A01BFB" w:rsidP="00724787">
            <w:pPr>
              <w:jc w:val="both"/>
              <w:rPr>
                <w:b/>
                <w:bCs/>
              </w:rPr>
            </w:pPr>
          </w:p>
          <w:p w:rsidR="00724787" w:rsidRPr="00A01BFB" w:rsidRDefault="00724787" w:rsidP="00724787">
            <w:pPr>
              <w:jc w:val="both"/>
              <w:rPr>
                <w:b/>
                <w:i/>
              </w:rPr>
            </w:pPr>
            <w:r w:rsidRPr="00A01BFB">
              <w:rPr>
                <w:b/>
                <w:i/>
              </w:rPr>
              <w:t>Bu form,</w:t>
            </w:r>
            <w:r w:rsidR="00810C48" w:rsidRPr="00A01BFB">
              <w:rPr>
                <w:b/>
                <w:i/>
              </w:rPr>
              <w:t xml:space="preserve"> biri Anabilim Dalı Başkanlığında kalmak </w:t>
            </w:r>
            <w:r w:rsidRPr="00A01BFB">
              <w:rPr>
                <w:b/>
                <w:i/>
              </w:rPr>
              <w:t>diğeri Enstitüye gönderilmek üzere iki kopya doldurulacaktır.</w:t>
            </w:r>
          </w:p>
          <w:p w:rsidR="0050329D" w:rsidRDefault="00A01BFB" w:rsidP="0050329D">
            <w:r w:rsidRPr="00A01BFB">
              <w:rPr>
                <w:b/>
                <w:i/>
              </w:rPr>
              <w:t>Yazılı Sınav Evrakları formla birlikte Enstitüye gönderilecektir.</w:t>
            </w:r>
          </w:p>
        </w:tc>
      </w:tr>
    </w:tbl>
    <w:p w:rsidR="0041035F" w:rsidRDefault="0041035F" w:rsidP="00A01BFB"/>
    <w:sectPr w:rsidR="0041035F" w:rsidSect="0041035F">
      <w:pgSz w:w="11906" w:h="16838" w:code="9"/>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74BF4"/>
    <w:rsid w:val="00177CB9"/>
    <w:rsid w:val="0018364D"/>
    <w:rsid w:val="001C5A3F"/>
    <w:rsid w:val="001D2023"/>
    <w:rsid w:val="001E775E"/>
    <w:rsid w:val="0024340F"/>
    <w:rsid w:val="00267CAB"/>
    <w:rsid w:val="003423A9"/>
    <w:rsid w:val="003C284C"/>
    <w:rsid w:val="003D7CEE"/>
    <w:rsid w:val="003F7A59"/>
    <w:rsid w:val="0041035F"/>
    <w:rsid w:val="00434D43"/>
    <w:rsid w:val="0050329D"/>
    <w:rsid w:val="00530E2B"/>
    <w:rsid w:val="00562657"/>
    <w:rsid w:val="005F385E"/>
    <w:rsid w:val="006742C9"/>
    <w:rsid w:val="00682C0A"/>
    <w:rsid w:val="006B2117"/>
    <w:rsid w:val="00711503"/>
    <w:rsid w:val="007212A0"/>
    <w:rsid w:val="00724787"/>
    <w:rsid w:val="00806770"/>
    <w:rsid w:val="00810C48"/>
    <w:rsid w:val="00833A0C"/>
    <w:rsid w:val="00852EFF"/>
    <w:rsid w:val="008835F4"/>
    <w:rsid w:val="008B4A3A"/>
    <w:rsid w:val="00992316"/>
    <w:rsid w:val="009C5311"/>
    <w:rsid w:val="009F3575"/>
    <w:rsid w:val="00A01BFB"/>
    <w:rsid w:val="00A05ABA"/>
    <w:rsid w:val="00A7116E"/>
    <w:rsid w:val="00AE2ADF"/>
    <w:rsid w:val="00B17220"/>
    <w:rsid w:val="00C32FBF"/>
    <w:rsid w:val="00C35B3D"/>
    <w:rsid w:val="00C628FC"/>
    <w:rsid w:val="00D33ED2"/>
    <w:rsid w:val="00DF4760"/>
    <w:rsid w:val="00E01CD5"/>
    <w:rsid w:val="00E226F6"/>
    <w:rsid w:val="00F17090"/>
    <w:rsid w:val="00F27787"/>
    <w:rsid w:val="00F80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06903"/>
  <w15:docId w15:val="{DC1C49F2-5370-4FA3-8D72-F43AC63A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10C48"/>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9">
    <w:name w:val="heading 9"/>
    <w:basedOn w:val="Normal"/>
    <w:next w:val="Normal"/>
    <w:qFormat/>
    <w:rsid w:val="00810C4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styleId="Altyaz">
    <w:name w:val="Subtitle"/>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AklamaMetni">
    <w:name w:val="annotation text"/>
    <w:basedOn w:val="Normal"/>
    <w:semiHidden/>
    <w:rsid w:val="00810C48"/>
    <w:rPr>
      <w:lang w:eastAsia="en-US"/>
    </w:rPr>
  </w:style>
  <w:style w:type="paragraph" w:styleId="GvdeMetni">
    <w:name w:val="Body Text"/>
    <w:basedOn w:val="Normal"/>
    <w:rsid w:val="00810C48"/>
    <w:pPr>
      <w:tabs>
        <w:tab w:val="left" w:pos="-46"/>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ronaldinho424</cp:lastModifiedBy>
  <cp:revision>2</cp:revision>
  <cp:lastPrinted>2007-01-12T10:19:00Z</cp:lastPrinted>
  <dcterms:created xsi:type="dcterms:W3CDTF">2019-10-07T10:50:00Z</dcterms:created>
  <dcterms:modified xsi:type="dcterms:W3CDTF">2019-10-07T10:50:00Z</dcterms:modified>
</cp:coreProperties>
</file>